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B2" w:rsidRDefault="004F5DB2" w:rsidP="0018669C">
      <w:pPr>
        <w:pStyle w:val="SemEspaamento"/>
        <w:jc w:val="center"/>
        <w:rPr>
          <w:b/>
          <w:sz w:val="24"/>
          <w:szCs w:val="24"/>
          <w:lang w:eastAsia="pt-BR"/>
        </w:rPr>
      </w:pPr>
    </w:p>
    <w:p w:rsidR="00E376A6" w:rsidRDefault="00F73990" w:rsidP="0018669C">
      <w:pPr>
        <w:pStyle w:val="SemEspaamento"/>
        <w:jc w:val="center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A PRÁTICA REGULAR DE ATIVIDADE FÍSICA EM MULHERES COM CÂNCER DE MAMA E SUA RELAÇÃO COM A QUALIDADE DE VIDA: UMA REVISÃO DE LITERATURA</w:t>
      </w:r>
    </w:p>
    <w:p w:rsidR="00F73990" w:rsidRDefault="00F73990" w:rsidP="0018669C">
      <w:pPr>
        <w:pStyle w:val="SemEspaamento"/>
        <w:jc w:val="center"/>
        <w:rPr>
          <w:b/>
          <w:sz w:val="24"/>
          <w:szCs w:val="24"/>
          <w:lang w:eastAsia="pt-BR"/>
        </w:rPr>
      </w:pPr>
    </w:p>
    <w:p w:rsidR="00367368" w:rsidRDefault="00F73990" w:rsidP="003673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Júlia Cólen Sant’A</w:t>
      </w:r>
      <w:r w:rsidR="00E376A6">
        <w:rPr>
          <w:sz w:val="24"/>
          <w:szCs w:val="24"/>
        </w:rPr>
        <w:t>na</w:t>
      </w:r>
      <w:r w:rsidR="00E376A6">
        <w:rPr>
          <w:sz w:val="24"/>
          <w:szCs w:val="24"/>
          <w:vertAlign w:val="superscript"/>
        </w:rPr>
        <w:t>1</w:t>
      </w:r>
      <w:r w:rsidR="00E376A6">
        <w:rPr>
          <w:sz w:val="24"/>
          <w:szCs w:val="24"/>
        </w:rPr>
        <w:t>, Fernanda Gom</w:t>
      </w:r>
      <w:r>
        <w:rPr>
          <w:sz w:val="24"/>
          <w:szCs w:val="24"/>
        </w:rPr>
        <w:t>es Veloso¹, Pâmera Janaína Ataí</w:t>
      </w:r>
      <w:r w:rsidR="00E376A6">
        <w:rPr>
          <w:sz w:val="24"/>
          <w:szCs w:val="24"/>
        </w:rPr>
        <w:t>de</w:t>
      </w:r>
      <w:r w:rsidR="000C5738">
        <w:rPr>
          <w:sz w:val="24"/>
          <w:szCs w:val="24"/>
        </w:rPr>
        <w:t xml:space="preserve"> Durães</w:t>
      </w:r>
      <w:r w:rsidR="00E376A6">
        <w:rPr>
          <w:sz w:val="24"/>
          <w:szCs w:val="24"/>
          <w:vertAlign w:val="superscript"/>
        </w:rPr>
        <w:t>1</w:t>
      </w:r>
      <w:r w:rsidR="00E376A6">
        <w:rPr>
          <w:sz w:val="24"/>
          <w:szCs w:val="24"/>
        </w:rPr>
        <w:t>, Poliana Marques de Brito</w:t>
      </w:r>
      <w:r w:rsidR="00E376A6">
        <w:rPr>
          <w:sz w:val="24"/>
          <w:szCs w:val="24"/>
          <w:vertAlign w:val="superscript"/>
        </w:rPr>
        <w:t>1</w:t>
      </w:r>
      <w:r w:rsidR="00E376A6">
        <w:rPr>
          <w:sz w:val="24"/>
          <w:szCs w:val="24"/>
        </w:rPr>
        <w:t xml:space="preserve">, </w:t>
      </w:r>
      <w:r>
        <w:rPr>
          <w:sz w:val="24"/>
          <w:szCs w:val="24"/>
        </w:rPr>
        <w:t>Tatielle Mendes Oliveira¹,</w:t>
      </w:r>
      <w:r w:rsidR="004A6D1D">
        <w:rPr>
          <w:sz w:val="24"/>
          <w:szCs w:val="24"/>
        </w:rPr>
        <w:t xml:space="preserve"> Warley Ferreira de Brito</w:t>
      </w:r>
      <w:r w:rsidR="00367368">
        <w:rPr>
          <w:sz w:val="24"/>
          <w:szCs w:val="24"/>
        </w:rPr>
        <w:t>¹ e Jaqueline Teixeira Teles Gonçalves¹</w:t>
      </w:r>
    </w:p>
    <w:p w:rsidR="00E376A6" w:rsidRDefault="00E376A6" w:rsidP="00E376A6">
      <w:pPr>
        <w:spacing w:after="0" w:line="240" w:lineRule="auto"/>
        <w:rPr>
          <w:sz w:val="24"/>
          <w:szCs w:val="24"/>
        </w:rPr>
      </w:pPr>
    </w:p>
    <w:p w:rsidR="00486DD8" w:rsidRPr="00A3562D" w:rsidRDefault="00486DD8" w:rsidP="00760BA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:rsidR="0018669C" w:rsidRPr="00E376A6" w:rsidRDefault="0018669C" w:rsidP="00760BA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</w:rPr>
      </w:pPr>
      <w:r w:rsidRPr="00E376A6">
        <w:rPr>
          <w:color w:val="000000"/>
          <w:sz w:val="18"/>
          <w:szCs w:val="18"/>
          <w:vertAlign w:val="superscript"/>
        </w:rPr>
        <w:t>1</w:t>
      </w:r>
      <w:r w:rsidRPr="00E376A6">
        <w:rPr>
          <w:color w:val="000000"/>
          <w:sz w:val="18"/>
          <w:szCs w:val="18"/>
        </w:rPr>
        <w:t xml:space="preserve">Universidade Estadual de Montes Claros, Montes Claros, </w:t>
      </w:r>
      <w:r w:rsidR="004F4F2E" w:rsidRPr="00E376A6">
        <w:rPr>
          <w:color w:val="000000"/>
          <w:sz w:val="18"/>
          <w:szCs w:val="18"/>
        </w:rPr>
        <w:t>Minas Gerais</w:t>
      </w:r>
      <w:r w:rsidRPr="00E376A6">
        <w:rPr>
          <w:color w:val="000000"/>
          <w:sz w:val="18"/>
          <w:szCs w:val="18"/>
        </w:rPr>
        <w:t>, Brasil</w:t>
      </w:r>
      <w:r w:rsidR="000A752E" w:rsidRPr="00E376A6">
        <w:rPr>
          <w:color w:val="000000"/>
          <w:sz w:val="18"/>
          <w:szCs w:val="18"/>
        </w:rPr>
        <w:t>.</w:t>
      </w:r>
    </w:p>
    <w:p w:rsidR="00486DD8" w:rsidRPr="00311CEE" w:rsidRDefault="00486DD8" w:rsidP="00E376A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95304" w:rsidRPr="0018669C" w:rsidRDefault="00695304" w:rsidP="00760BA9">
      <w:pPr>
        <w:pStyle w:val="SemEspaamento"/>
        <w:jc w:val="center"/>
        <w:rPr>
          <w:sz w:val="24"/>
          <w:szCs w:val="24"/>
          <w:lang w:eastAsia="pt-BR"/>
        </w:rPr>
      </w:pPr>
    </w:p>
    <w:p w:rsidR="00CE622E" w:rsidRPr="00F05E36" w:rsidRDefault="00262928" w:rsidP="00F05E36">
      <w:pPr>
        <w:pStyle w:val="Textodecomentrio"/>
        <w:jc w:val="both"/>
      </w:pPr>
      <w:r w:rsidRPr="00251736">
        <w:rPr>
          <w:b/>
          <w:bCs/>
          <w:sz w:val="24"/>
          <w:szCs w:val="24"/>
        </w:rPr>
        <w:t>Introdução:</w:t>
      </w:r>
      <w:r w:rsidR="00566789">
        <w:rPr>
          <w:sz w:val="24"/>
          <w:szCs w:val="24"/>
        </w:rPr>
        <w:t xml:space="preserve"> Existe</w:t>
      </w:r>
      <w:r w:rsidR="009C74D8">
        <w:rPr>
          <w:sz w:val="24"/>
          <w:szCs w:val="24"/>
        </w:rPr>
        <w:t xml:space="preserve"> ênfase</w:t>
      </w:r>
      <w:r w:rsidR="00C83C1A" w:rsidRPr="00EE7578">
        <w:rPr>
          <w:sz w:val="24"/>
          <w:szCs w:val="24"/>
        </w:rPr>
        <w:t xml:space="preserve"> na avaliação da qualidade de vida em mulheres </w:t>
      </w:r>
      <w:r w:rsidR="004A3797">
        <w:rPr>
          <w:sz w:val="24"/>
          <w:szCs w:val="24"/>
        </w:rPr>
        <w:t>em tratamento</w:t>
      </w:r>
      <w:r w:rsidR="00C83C1A" w:rsidRPr="00EE7578">
        <w:rPr>
          <w:sz w:val="24"/>
          <w:szCs w:val="24"/>
        </w:rPr>
        <w:t xml:space="preserve"> </w:t>
      </w:r>
      <w:r w:rsidR="00AC4801">
        <w:rPr>
          <w:sz w:val="24"/>
          <w:szCs w:val="24"/>
        </w:rPr>
        <w:t>de câncer de mama, devido</w:t>
      </w:r>
      <w:r w:rsidR="004A3797">
        <w:rPr>
          <w:sz w:val="24"/>
          <w:szCs w:val="24"/>
        </w:rPr>
        <w:t xml:space="preserve"> </w:t>
      </w:r>
      <w:r w:rsidR="00AC4801">
        <w:rPr>
          <w:sz w:val="24"/>
          <w:szCs w:val="24"/>
        </w:rPr>
        <w:t xml:space="preserve">fatores como </w:t>
      </w:r>
      <w:r w:rsidR="00C83C1A" w:rsidRPr="00EE7578">
        <w:rPr>
          <w:sz w:val="24"/>
          <w:szCs w:val="24"/>
        </w:rPr>
        <w:t>avanço na det</w:t>
      </w:r>
      <w:r w:rsidR="00AC4801">
        <w:rPr>
          <w:sz w:val="24"/>
          <w:szCs w:val="24"/>
        </w:rPr>
        <w:t>ecção e tratamento da doença</w:t>
      </w:r>
      <w:r w:rsidR="00C83C1A" w:rsidRPr="00EE7578">
        <w:rPr>
          <w:sz w:val="24"/>
          <w:szCs w:val="24"/>
        </w:rPr>
        <w:t xml:space="preserve">. </w:t>
      </w:r>
      <w:r w:rsidR="00AC4801">
        <w:rPr>
          <w:sz w:val="24"/>
          <w:szCs w:val="24"/>
        </w:rPr>
        <w:t xml:space="preserve">A avaliação </w:t>
      </w:r>
      <w:r w:rsidR="00C83C1A" w:rsidRPr="00EE7578">
        <w:rPr>
          <w:sz w:val="24"/>
          <w:szCs w:val="24"/>
        </w:rPr>
        <w:t>global inclui os funcionamentos físico, psicológico, social, sexual</w:t>
      </w:r>
      <w:r w:rsidR="00C83C1A">
        <w:rPr>
          <w:sz w:val="24"/>
          <w:szCs w:val="24"/>
        </w:rPr>
        <w:t xml:space="preserve"> e </w:t>
      </w:r>
      <w:r w:rsidR="009C74D8">
        <w:rPr>
          <w:sz w:val="24"/>
          <w:szCs w:val="24"/>
        </w:rPr>
        <w:t>espiritual</w:t>
      </w:r>
      <w:r w:rsidR="00566789">
        <w:rPr>
          <w:sz w:val="24"/>
          <w:szCs w:val="24"/>
          <w:vertAlign w:val="superscript"/>
        </w:rPr>
        <w:t xml:space="preserve"> (1, </w:t>
      </w:r>
      <w:r w:rsidR="009C74D8">
        <w:rPr>
          <w:sz w:val="24"/>
          <w:szCs w:val="24"/>
          <w:vertAlign w:val="superscript"/>
        </w:rPr>
        <w:t>3</w:t>
      </w:r>
      <w:r w:rsidR="00C83C1A">
        <w:rPr>
          <w:sz w:val="24"/>
          <w:szCs w:val="24"/>
          <w:vertAlign w:val="superscript"/>
        </w:rPr>
        <w:t>)</w:t>
      </w:r>
      <w:r w:rsidR="00C83C1A">
        <w:rPr>
          <w:sz w:val="24"/>
          <w:szCs w:val="24"/>
        </w:rPr>
        <w:t>.</w:t>
      </w:r>
      <w:r w:rsidR="00C83C1A" w:rsidRPr="00EE7578">
        <w:rPr>
          <w:sz w:val="24"/>
          <w:szCs w:val="24"/>
        </w:rPr>
        <w:t xml:space="preserve"> O exercício físico </w:t>
      </w:r>
      <w:r w:rsidR="00AC4801">
        <w:rPr>
          <w:sz w:val="24"/>
          <w:szCs w:val="24"/>
        </w:rPr>
        <w:t>previne limitações</w:t>
      </w:r>
      <w:r w:rsidR="00C83C1A" w:rsidRPr="00EE7578">
        <w:rPr>
          <w:sz w:val="24"/>
          <w:szCs w:val="24"/>
        </w:rPr>
        <w:t xml:space="preserve"> articular</w:t>
      </w:r>
      <w:r w:rsidR="00AC4801">
        <w:rPr>
          <w:sz w:val="24"/>
          <w:szCs w:val="24"/>
        </w:rPr>
        <w:t>es</w:t>
      </w:r>
      <w:r w:rsidR="00C83C1A" w:rsidRPr="00EE7578">
        <w:rPr>
          <w:sz w:val="24"/>
          <w:szCs w:val="24"/>
        </w:rPr>
        <w:t xml:space="preserve">, linfedema, alterações posturais, fibrose muscular ou aderência tecidual da área </w:t>
      </w:r>
      <w:r w:rsidR="009C74D8" w:rsidRPr="00EE7578">
        <w:rPr>
          <w:sz w:val="24"/>
          <w:szCs w:val="24"/>
        </w:rPr>
        <w:t>cirúrgica</w:t>
      </w:r>
      <w:r w:rsidR="009C74D8">
        <w:rPr>
          <w:sz w:val="24"/>
          <w:szCs w:val="24"/>
          <w:vertAlign w:val="superscript"/>
        </w:rPr>
        <w:t xml:space="preserve"> (</w:t>
      </w:r>
      <w:r w:rsidR="00C83C1A">
        <w:rPr>
          <w:sz w:val="24"/>
          <w:szCs w:val="24"/>
          <w:vertAlign w:val="superscript"/>
        </w:rPr>
        <w:t>2)</w:t>
      </w:r>
      <w:r w:rsidR="00C83C1A">
        <w:rPr>
          <w:sz w:val="24"/>
          <w:szCs w:val="24"/>
        </w:rPr>
        <w:t xml:space="preserve">. </w:t>
      </w:r>
      <w:r w:rsidR="00F05E36" w:rsidRPr="00251736">
        <w:rPr>
          <w:b/>
          <w:bCs/>
          <w:sz w:val="24"/>
          <w:szCs w:val="24"/>
        </w:rPr>
        <w:t xml:space="preserve">Objetivo: </w:t>
      </w:r>
      <w:r w:rsidR="00C83C1A" w:rsidRPr="004F2EBB">
        <w:rPr>
          <w:sz w:val="24"/>
          <w:szCs w:val="24"/>
        </w:rPr>
        <w:t>Identificar</w:t>
      </w:r>
      <w:r w:rsidR="00F73990">
        <w:rPr>
          <w:sz w:val="24"/>
          <w:szCs w:val="24"/>
        </w:rPr>
        <w:t xml:space="preserve"> os benefícios </w:t>
      </w:r>
      <w:r w:rsidR="0072339F">
        <w:rPr>
          <w:sz w:val="24"/>
          <w:szCs w:val="24"/>
        </w:rPr>
        <w:t>que trazem a atividade física realizada por um grupo de mulheres com câncer</w:t>
      </w:r>
      <w:r w:rsidR="00C83C1A" w:rsidRPr="004F2EBB">
        <w:rPr>
          <w:sz w:val="24"/>
          <w:szCs w:val="24"/>
        </w:rPr>
        <w:t>.</w:t>
      </w:r>
      <w:r w:rsidR="004A3797">
        <w:rPr>
          <w:sz w:val="24"/>
          <w:szCs w:val="24"/>
        </w:rPr>
        <w:t xml:space="preserve"> </w:t>
      </w:r>
      <w:r w:rsidR="00346FC8" w:rsidRPr="00251736">
        <w:rPr>
          <w:b/>
          <w:bCs/>
          <w:sz w:val="24"/>
          <w:szCs w:val="24"/>
        </w:rPr>
        <w:t>Metodologia:</w:t>
      </w:r>
      <w:r w:rsidR="00566789">
        <w:rPr>
          <w:b/>
          <w:bCs/>
          <w:sz w:val="24"/>
          <w:szCs w:val="24"/>
        </w:rPr>
        <w:t xml:space="preserve"> </w:t>
      </w:r>
      <w:r w:rsidR="00CE622E" w:rsidRPr="00C14806">
        <w:rPr>
          <w:sz w:val="24"/>
          <w:szCs w:val="24"/>
        </w:rPr>
        <w:t xml:space="preserve">Trata-se de uma revisão de literatura em artigos publicados sobre </w:t>
      </w:r>
      <w:r w:rsidR="00CE622E">
        <w:rPr>
          <w:sz w:val="24"/>
          <w:szCs w:val="24"/>
        </w:rPr>
        <w:t>Câncer de mama</w:t>
      </w:r>
      <w:r w:rsidR="00CE622E" w:rsidRPr="00C14806">
        <w:rPr>
          <w:sz w:val="24"/>
          <w:szCs w:val="24"/>
        </w:rPr>
        <w:t xml:space="preserve">, </w:t>
      </w:r>
      <w:r w:rsidR="0072339F">
        <w:rPr>
          <w:sz w:val="24"/>
          <w:szCs w:val="24"/>
        </w:rPr>
        <w:t xml:space="preserve">disponíveis </w:t>
      </w:r>
      <w:r w:rsidR="00CE622E" w:rsidRPr="00C14806">
        <w:rPr>
          <w:sz w:val="24"/>
          <w:szCs w:val="24"/>
        </w:rPr>
        <w:t>nas bases de dados da</w:t>
      </w:r>
      <w:r w:rsidR="00566789">
        <w:rPr>
          <w:sz w:val="24"/>
          <w:szCs w:val="24"/>
        </w:rPr>
        <w:t xml:space="preserve"> biblioteca virtual do </w:t>
      </w:r>
      <w:r w:rsidR="00CE622E">
        <w:rPr>
          <w:sz w:val="24"/>
          <w:szCs w:val="24"/>
        </w:rPr>
        <w:t>google.</w:t>
      </w:r>
      <w:r w:rsidR="0072339F">
        <w:rPr>
          <w:sz w:val="24"/>
          <w:szCs w:val="24"/>
        </w:rPr>
        <w:t xml:space="preserve"> Utilizaram-se descritores de forma combinada</w:t>
      </w:r>
      <w:r w:rsidR="00CE622E">
        <w:rPr>
          <w:sz w:val="24"/>
          <w:szCs w:val="24"/>
        </w:rPr>
        <w:t xml:space="preserve">. </w:t>
      </w:r>
      <w:r w:rsidR="00CE622E" w:rsidRPr="00C14806">
        <w:rPr>
          <w:sz w:val="24"/>
          <w:szCs w:val="24"/>
        </w:rPr>
        <w:t>I</w:t>
      </w:r>
      <w:r w:rsidR="00CE622E">
        <w:rPr>
          <w:sz w:val="24"/>
          <w:szCs w:val="24"/>
        </w:rPr>
        <w:t xml:space="preserve">nicialmente foram encontrados 20 artigos, </w:t>
      </w:r>
      <w:r w:rsidR="0072339F">
        <w:rPr>
          <w:sz w:val="24"/>
          <w:szCs w:val="24"/>
        </w:rPr>
        <w:t xml:space="preserve">sendo </w:t>
      </w:r>
      <w:r w:rsidR="00CE622E">
        <w:rPr>
          <w:sz w:val="24"/>
          <w:szCs w:val="24"/>
        </w:rPr>
        <w:t>11</w:t>
      </w:r>
      <w:r w:rsidR="00566789">
        <w:rPr>
          <w:sz w:val="24"/>
          <w:szCs w:val="24"/>
        </w:rPr>
        <w:t xml:space="preserve"> utilizados para</w:t>
      </w:r>
      <w:r w:rsidR="0072339F">
        <w:rPr>
          <w:sz w:val="24"/>
          <w:szCs w:val="24"/>
        </w:rPr>
        <w:t xml:space="preserve"> revisão de literatura</w:t>
      </w:r>
      <w:r w:rsidR="00CE622E" w:rsidRPr="00C14806">
        <w:rPr>
          <w:sz w:val="24"/>
          <w:szCs w:val="24"/>
        </w:rPr>
        <w:t xml:space="preserve">. Foi realizado levantamento nos textos encontrados, focando nos </w:t>
      </w:r>
      <w:r w:rsidR="009C74D8" w:rsidRPr="00C14806">
        <w:rPr>
          <w:sz w:val="24"/>
          <w:szCs w:val="24"/>
        </w:rPr>
        <w:t>postos-chaves</w:t>
      </w:r>
      <w:r w:rsidR="009F72A9">
        <w:rPr>
          <w:sz w:val="24"/>
          <w:szCs w:val="24"/>
        </w:rPr>
        <w:t xml:space="preserve"> </w:t>
      </w:r>
      <w:r w:rsidR="0072339F">
        <w:rPr>
          <w:sz w:val="24"/>
          <w:szCs w:val="24"/>
        </w:rPr>
        <w:t xml:space="preserve">esclarecendo </w:t>
      </w:r>
      <w:r w:rsidR="00CE622E" w:rsidRPr="00C14806">
        <w:rPr>
          <w:sz w:val="24"/>
          <w:szCs w:val="24"/>
        </w:rPr>
        <w:t xml:space="preserve">a proposta deste </w:t>
      </w:r>
      <w:r w:rsidR="00F05E36" w:rsidRPr="00C14806">
        <w:rPr>
          <w:sz w:val="24"/>
          <w:szCs w:val="24"/>
        </w:rPr>
        <w:t xml:space="preserve">estudo. </w:t>
      </w:r>
      <w:r w:rsidR="00F05E36" w:rsidRPr="00251736">
        <w:rPr>
          <w:b/>
          <w:bCs/>
          <w:sz w:val="24"/>
          <w:szCs w:val="24"/>
        </w:rPr>
        <w:t>Resultados</w:t>
      </w:r>
      <w:r w:rsidR="00F05E36">
        <w:rPr>
          <w:b/>
          <w:bCs/>
          <w:sz w:val="24"/>
          <w:szCs w:val="24"/>
        </w:rPr>
        <w:t xml:space="preserve">: </w:t>
      </w:r>
      <w:r w:rsidR="00CE622E" w:rsidRPr="00C14806">
        <w:rPr>
          <w:sz w:val="24"/>
          <w:szCs w:val="24"/>
        </w:rPr>
        <w:t xml:space="preserve">Os resultados evidenciaram que </w:t>
      </w:r>
      <w:r w:rsidR="00CE622E">
        <w:rPr>
          <w:sz w:val="24"/>
          <w:szCs w:val="24"/>
        </w:rPr>
        <w:t>na área da saúde, o interesse pelo conceito qualidade de vida é relativamente recente.</w:t>
      </w:r>
      <w:r w:rsidR="00F05E36" w:rsidRPr="00F05E36">
        <w:rPr>
          <w:sz w:val="24"/>
          <w:szCs w:val="24"/>
        </w:rPr>
        <w:t xml:space="preserve"> </w:t>
      </w:r>
      <w:r w:rsidR="00F05E36">
        <w:rPr>
          <w:sz w:val="24"/>
          <w:szCs w:val="24"/>
        </w:rPr>
        <w:t xml:space="preserve">Incluir medidas de atividades físicas e manutenção do peso corporal na prática clínica parece ser um grande desafio. Diante do impacto tanto físico quanto </w:t>
      </w:r>
      <w:r w:rsidR="00566789">
        <w:rPr>
          <w:sz w:val="24"/>
          <w:szCs w:val="24"/>
        </w:rPr>
        <w:t>psicossocial</w:t>
      </w:r>
      <w:r w:rsidR="00F05E36">
        <w:rPr>
          <w:sz w:val="24"/>
          <w:szCs w:val="24"/>
        </w:rPr>
        <w:t xml:space="preserve"> causado pelo câncer de mama, essas medidas parecem ser cruciais para avaliar determinadas intervenções e minimizar as </w:t>
      </w:r>
      <w:bookmarkStart w:id="0" w:name="_GoBack"/>
      <w:bookmarkEnd w:id="0"/>
      <w:r w:rsidR="00F05E36">
        <w:rPr>
          <w:sz w:val="24"/>
          <w:szCs w:val="24"/>
        </w:rPr>
        <w:t xml:space="preserve">consequências da doença na vida dessas mulheres. </w:t>
      </w:r>
      <w:r w:rsidR="00F05E36" w:rsidRPr="00251736">
        <w:rPr>
          <w:b/>
          <w:bCs/>
          <w:sz w:val="24"/>
          <w:szCs w:val="24"/>
        </w:rPr>
        <w:t xml:space="preserve">Conclusão: </w:t>
      </w:r>
      <w:r w:rsidR="00CE622E">
        <w:rPr>
          <w:sz w:val="24"/>
          <w:szCs w:val="24"/>
        </w:rPr>
        <w:t xml:space="preserve">A busca, na melhoria a assistência a essas mulheres, pelos profissionais de saúde, deve ser ponto central no programa de tratamento quanto </w:t>
      </w:r>
      <w:r w:rsidR="009C74D8">
        <w:rPr>
          <w:sz w:val="24"/>
          <w:szCs w:val="24"/>
        </w:rPr>
        <w:t>às</w:t>
      </w:r>
      <w:r w:rsidR="00CE622E">
        <w:rPr>
          <w:sz w:val="24"/>
          <w:szCs w:val="24"/>
        </w:rPr>
        <w:t xml:space="preserve"> atividades físicas por isso a qualidade de vida é um aspecto importante a ser mensurado, pois avalia dimensões da doença e cria parâmetros para as práticas assistências.</w:t>
      </w:r>
    </w:p>
    <w:p w:rsidR="00B86901" w:rsidRPr="00251736" w:rsidRDefault="00B86901" w:rsidP="0018669C">
      <w:pPr>
        <w:pStyle w:val="SemEspaamento"/>
        <w:jc w:val="both"/>
        <w:rPr>
          <w:sz w:val="24"/>
          <w:szCs w:val="24"/>
        </w:rPr>
      </w:pPr>
    </w:p>
    <w:p w:rsidR="001256E5" w:rsidRPr="00CE622E" w:rsidRDefault="00EB625C" w:rsidP="0018669C">
      <w:pPr>
        <w:pStyle w:val="SemEspaamento"/>
        <w:jc w:val="both"/>
        <w:rPr>
          <w:sz w:val="24"/>
          <w:szCs w:val="24"/>
        </w:rPr>
      </w:pPr>
      <w:r w:rsidRPr="00251736">
        <w:rPr>
          <w:b/>
          <w:sz w:val="24"/>
          <w:szCs w:val="24"/>
        </w:rPr>
        <w:t>Palavras-chave:</w:t>
      </w:r>
      <w:r w:rsidR="00F73990">
        <w:rPr>
          <w:b/>
          <w:sz w:val="24"/>
          <w:szCs w:val="24"/>
        </w:rPr>
        <w:t xml:space="preserve"> </w:t>
      </w:r>
      <w:r w:rsidR="00E376A6">
        <w:rPr>
          <w:sz w:val="24"/>
          <w:szCs w:val="24"/>
        </w:rPr>
        <w:t>Qualidade de vida. C</w:t>
      </w:r>
      <w:r w:rsidR="00CE622E">
        <w:rPr>
          <w:sz w:val="24"/>
          <w:szCs w:val="24"/>
        </w:rPr>
        <w:t>âncer de</w:t>
      </w:r>
      <w:r w:rsidR="00E376A6">
        <w:rPr>
          <w:sz w:val="24"/>
          <w:szCs w:val="24"/>
        </w:rPr>
        <w:t xml:space="preserve"> mama. A</w:t>
      </w:r>
      <w:r w:rsidR="00CE622E">
        <w:rPr>
          <w:sz w:val="24"/>
          <w:szCs w:val="24"/>
        </w:rPr>
        <w:t>tividade física.</w:t>
      </w:r>
    </w:p>
    <w:p w:rsidR="008979A1" w:rsidRPr="00251736" w:rsidRDefault="008979A1" w:rsidP="0018669C">
      <w:pPr>
        <w:pStyle w:val="SemEspaamento"/>
        <w:jc w:val="both"/>
        <w:rPr>
          <w:sz w:val="24"/>
          <w:szCs w:val="24"/>
        </w:rPr>
      </w:pPr>
    </w:p>
    <w:sectPr w:rsidR="008979A1" w:rsidRPr="00251736" w:rsidSect="005565D9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2251EA" w15:done="0"/>
  <w15:commentEx w15:paraId="6CF6810F" w15:done="0"/>
  <w15:commentEx w15:paraId="7D6C0A07" w15:done="0"/>
  <w15:commentEx w15:paraId="1954B29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DD0" w:rsidRDefault="00F81DD0" w:rsidP="004F5DB2">
      <w:pPr>
        <w:spacing w:after="0" w:line="240" w:lineRule="auto"/>
      </w:pPr>
      <w:r>
        <w:separator/>
      </w:r>
    </w:p>
  </w:endnote>
  <w:endnote w:type="continuationSeparator" w:id="1">
    <w:p w:rsidR="00F81DD0" w:rsidRDefault="00F81DD0" w:rsidP="004F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DD0" w:rsidRDefault="00F81DD0" w:rsidP="004F5DB2">
      <w:pPr>
        <w:spacing w:after="0" w:line="240" w:lineRule="auto"/>
      </w:pPr>
      <w:r>
        <w:separator/>
      </w:r>
    </w:p>
  </w:footnote>
  <w:footnote w:type="continuationSeparator" w:id="1">
    <w:p w:rsidR="00F81DD0" w:rsidRDefault="00F81DD0" w:rsidP="004F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B2" w:rsidRDefault="004F5DB2">
    <w:pPr>
      <w:pStyle w:val="Cabealho"/>
    </w:pPr>
    <w:r>
      <w:rPr>
        <w:noProof/>
        <w:lang w:eastAsia="pt-BR"/>
      </w:rPr>
      <w:drawing>
        <wp:inline distT="0" distB="0" distL="0" distR="0">
          <wp:extent cx="5595366" cy="1234237"/>
          <wp:effectExtent l="19050" t="0" r="5334" b="0"/>
          <wp:docPr id="1" name="Imagem 1" descr="C:\Users\User\Desktop\cong-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ong-log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310" cy="1234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297A"/>
    <w:multiLevelType w:val="hybridMultilevel"/>
    <w:tmpl w:val="E6BA25D8"/>
    <w:lvl w:ilvl="0" w:tplc="A574F530">
      <w:start w:val="1"/>
      <w:numFmt w:val="decimalZero"/>
      <w:lvlText w:val="%1."/>
      <w:lvlJc w:val="left"/>
      <w:pPr>
        <w:ind w:left="36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B72D69"/>
    <w:multiLevelType w:val="hybridMultilevel"/>
    <w:tmpl w:val="C6D4643C"/>
    <w:lvl w:ilvl="0" w:tplc="EFCAD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queline Teixeira Teles">
    <w15:presenceInfo w15:providerId="Windows Live" w15:userId="b8cf3c7cce3c46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25C"/>
    <w:rsid w:val="00032371"/>
    <w:rsid w:val="00033144"/>
    <w:rsid w:val="0003737C"/>
    <w:rsid w:val="000529D8"/>
    <w:rsid w:val="000666A3"/>
    <w:rsid w:val="000A752E"/>
    <w:rsid w:val="000C5738"/>
    <w:rsid w:val="000C7EF8"/>
    <w:rsid w:val="000E4849"/>
    <w:rsid w:val="001256E5"/>
    <w:rsid w:val="001740C7"/>
    <w:rsid w:val="0018669C"/>
    <w:rsid w:val="001936A3"/>
    <w:rsid w:val="00194517"/>
    <w:rsid w:val="001A3373"/>
    <w:rsid w:val="001C64DB"/>
    <w:rsid w:val="001C7442"/>
    <w:rsid w:val="001D3796"/>
    <w:rsid w:val="00224C6E"/>
    <w:rsid w:val="00230596"/>
    <w:rsid w:val="00241D5B"/>
    <w:rsid w:val="00251736"/>
    <w:rsid w:val="00262928"/>
    <w:rsid w:val="00271553"/>
    <w:rsid w:val="00276272"/>
    <w:rsid w:val="0029124C"/>
    <w:rsid w:val="002C3DE2"/>
    <w:rsid w:val="00311CEE"/>
    <w:rsid w:val="0034601D"/>
    <w:rsid w:val="00346FC8"/>
    <w:rsid w:val="00367368"/>
    <w:rsid w:val="00373B81"/>
    <w:rsid w:val="0038362A"/>
    <w:rsid w:val="003935DA"/>
    <w:rsid w:val="003C6F40"/>
    <w:rsid w:val="003F425C"/>
    <w:rsid w:val="00464992"/>
    <w:rsid w:val="0047330F"/>
    <w:rsid w:val="00486DD8"/>
    <w:rsid w:val="0049208F"/>
    <w:rsid w:val="004A3797"/>
    <w:rsid w:val="004A6D1D"/>
    <w:rsid w:val="004F4F2E"/>
    <w:rsid w:val="004F5DB2"/>
    <w:rsid w:val="005005A5"/>
    <w:rsid w:val="0053504A"/>
    <w:rsid w:val="005516C3"/>
    <w:rsid w:val="005565D9"/>
    <w:rsid w:val="00566789"/>
    <w:rsid w:val="00573F27"/>
    <w:rsid w:val="005B361A"/>
    <w:rsid w:val="005C0BC2"/>
    <w:rsid w:val="005F7D9E"/>
    <w:rsid w:val="00604FF2"/>
    <w:rsid w:val="00632904"/>
    <w:rsid w:val="006411C8"/>
    <w:rsid w:val="00654173"/>
    <w:rsid w:val="00695304"/>
    <w:rsid w:val="006F0492"/>
    <w:rsid w:val="006F2F18"/>
    <w:rsid w:val="0072339F"/>
    <w:rsid w:val="00746DDF"/>
    <w:rsid w:val="00760BA9"/>
    <w:rsid w:val="007A7D72"/>
    <w:rsid w:val="007F26AD"/>
    <w:rsid w:val="007F5C39"/>
    <w:rsid w:val="0081484B"/>
    <w:rsid w:val="00823051"/>
    <w:rsid w:val="00894202"/>
    <w:rsid w:val="008979A1"/>
    <w:rsid w:val="008A50E2"/>
    <w:rsid w:val="008E0902"/>
    <w:rsid w:val="00982482"/>
    <w:rsid w:val="0098604E"/>
    <w:rsid w:val="00991A18"/>
    <w:rsid w:val="00994A75"/>
    <w:rsid w:val="009C74D8"/>
    <w:rsid w:val="009D6D19"/>
    <w:rsid w:val="009F72A9"/>
    <w:rsid w:val="00A104F0"/>
    <w:rsid w:val="00A17001"/>
    <w:rsid w:val="00A539AC"/>
    <w:rsid w:val="00A57757"/>
    <w:rsid w:val="00AC4801"/>
    <w:rsid w:val="00AC53E2"/>
    <w:rsid w:val="00AE1DF2"/>
    <w:rsid w:val="00AE39B5"/>
    <w:rsid w:val="00B066F5"/>
    <w:rsid w:val="00B31CA0"/>
    <w:rsid w:val="00B40F58"/>
    <w:rsid w:val="00B72FB9"/>
    <w:rsid w:val="00B86901"/>
    <w:rsid w:val="00B905D9"/>
    <w:rsid w:val="00BB4AAB"/>
    <w:rsid w:val="00BC2D49"/>
    <w:rsid w:val="00BE408B"/>
    <w:rsid w:val="00C22A97"/>
    <w:rsid w:val="00C23700"/>
    <w:rsid w:val="00C31547"/>
    <w:rsid w:val="00C36E39"/>
    <w:rsid w:val="00C511AA"/>
    <w:rsid w:val="00C81B4A"/>
    <w:rsid w:val="00C83C1A"/>
    <w:rsid w:val="00CB295F"/>
    <w:rsid w:val="00CD1671"/>
    <w:rsid w:val="00CE622E"/>
    <w:rsid w:val="00D61E7A"/>
    <w:rsid w:val="00D71D6C"/>
    <w:rsid w:val="00D7234D"/>
    <w:rsid w:val="00DA0739"/>
    <w:rsid w:val="00DB51B6"/>
    <w:rsid w:val="00DC2DC9"/>
    <w:rsid w:val="00DF0F08"/>
    <w:rsid w:val="00E30F57"/>
    <w:rsid w:val="00E376A6"/>
    <w:rsid w:val="00E90FDD"/>
    <w:rsid w:val="00EB625C"/>
    <w:rsid w:val="00EB6BD6"/>
    <w:rsid w:val="00EC26BE"/>
    <w:rsid w:val="00F029BD"/>
    <w:rsid w:val="00F05E36"/>
    <w:rsid w:val="00F1627D"/>
    <w:rsid w:val="00F162EA"/>
    <w:rsid w:val="00F276C9"/>
    <w:rsid w:val="00F71E8A"/>
    <w:rsid w:val="00F73990"/>
    <w:rsid w:val="00F77AC4"/>
    <w:rsid w:val="00F81DD0"/>
    <w:rsid w:val="00FC75A9"/>
    <w:rsid w:val="00FD0203"/>
    <w:rsid w:val="00FF3D85"/>
    <w:rsid w:val="00FF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5C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B625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EB62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25C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9530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90FDD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94517"/>
    <w:rPr>
      <w:color w:val="808080"/>
    </w:rPr>
  </w:style>
  <w:style w:type="character" w:customStyle="1" w:styleId="fontstyle01">
    <w:name w:val="fontstyle01"/>
    <w:basedOn w:val="Fontepargpadro"/>
    <w:rsid w:val="00982482"/>
    <w:rPr>
      <w:rFonts w:ascii="TimesNewRomanPS-BoldMT" w:hAnsi="TimesNewRomanPS-BoldMT" w:hint="default"/>
      <w:b/>
      <w:bCs/>
      <w:i w:val="0"/>
      <w:iCs w:val="0"/>
      <w:color w:val="231F2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5DB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5DB2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C83C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3C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3C1A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3C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3C1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Hadison Nogueira</dc:creator>
  <cp:lastModifiedBy>User</cp:lastModifiedBy>
  <cp:revision>7</cp:revision>
  <cp:lastPrinted>2017-06-26T17:17:00Z</cp:lastPrinted>
  <dcterms:created xsi:type="dcterms:W3CDTF">2017-07-24T21:30:00Z</dcterms:created>
  <dcterms:modified xsi:type="dcterms:W3CDTF">2017-07-24T22:09:00Z</dcterms:modified>
</cp:coreProperties>
</file>